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8BAA99" w14:textId="77777777" w:rsidR="000404FB" w:rsidRPr="00F0030B" w:rsidRDefault="000404FB" w:rsidP="000404FB">
      <w:pPr>
        <w:spacing w:after="0" w:line="240" w:lineRule="auto"/>
        <w:jc w:val="center"/>
        <w:rPr>
          <w:rFonts w:ascii="Candara" w:eastAsia="Times New Roman" w:hAnsi="Candara" w:cs="Arial"/>
          <w:b/>
          <w:bCs/>
          <w:color w:val="000000"/>
          <w:sz w:val="24"/>
          <w:szCs w:val="24"/>
          <w:lang w:val="cs-CZ" w:eastAsia="en-GB"/>
        </w:rPr>
      </w:pPr>
      <w:r w:rsidRPr="00F0030B">
        <w:rPr>
          <w:rFonts w:ascii="Candara" w:eastAsia="Times New Roman" w:hAnsi="Candara" w:cs="Arial"/>
          <w:b/>
          <w:bCs/>
          <w:color w:val="000000"/>
          <w:sz w:val="24"/>
          <w:szCs w:val="24"/>
          <w:lang w:val="cs-CZ" w:eastAsia="en-GB"/>
        </w:rPr>
        <w:t>Stáž v České Asociaci (CzechAssociation.org)</w:t>
      </w:r>
    </w:p>
    <w:p w14:paraId="521C9BC7" w14:textId="0CA885E3" w:rsidR="000404FB" w:rsidRPr="00F0030B" w:rsidRDefault="000404FB" w:rsidP="000404FB">
      <w:pPr>
        <w:spacing w:after="0" w:line="240" w:lineRule="auto"/>
        <w:jc w:val="center"/>
        <w:rPr>
          <w:rFonts w:ascii="Candara" w:eastAsia="Times New Roman" w:hAnsi="Candara"/>
          <w:sz w:val="24"/>
          <w:szCs w:val="24"/>
          <w:lang w:val="cs-CZ" w:eastAsia="en-GB"/>
        </w:rPr>
      </w:pPr>
      <w:r w:rsidRPr="00F0030B">
        <w:rPr>
          <w:rFonts w:ascii="Candara" w:eastAsia="Times New Roman" w:hAnsi="Candara" w:cs="Arial"/>
          <w:b/>
          <w:bCs/>
          <w:color w:val="000000"/>
          <w:sz w:val="24"/>
          <w:szCs w:val="24"/>
          <w:lang w:val="cs-CZ" w:eastAsia="en-GB"/>
        </w:rPr>
        <w:t>(sídlo: Athény, působnost: celé Řecko včetně ostrovů)</w:t>
      </w:r>
    </w:p>
    <w:p w14:paraId="1E166E21" w14:textId="77777777" w:rsidR="000404FB" w:rsidRPr="000404FB" w:rsidRDefault="000404FB" w:rsidP="00114119">
      <w:pPr>
        <w:tabs>
          <w:tab w:val="num" w:pos="720"/>
        </w:tabs>
        <w:spacing w:line="300" w:lineRule="auto"/>
        <w:rPr>
          <w:rFonts w:cs="Calibri"/>
          <w:b/>
          <w:sz w:val="24"/>
          <w:szCs w:val="24"/>
          <w:lang w:val="cs-CZ"/>
        </w:rPr>
      </w:pPr>
    </w:p>
    <w:p w14:paraId="58F155F4" w14:textId="644AA12F" w:rsidR="001773C7" w:rsidRDefault="00114119" w:rsidP="00114119">
      <w:pPr>
        <w:tabs>
          <w:tab w:val="num" w:pos="720"/>
        </w:tabs>
        <w:spacing w:line="300" w:lineRule="auto"/>
        <w:rPr>
          <w:rFonts w:cs="Calibri"/>
          <w:b/>
          <w:sz w:val="24"/>
          <w:szCs w:val="24"/>
          <w:lang w:val="en-GB"/>
        </w:rPr>
      </w:pPr>
      <w:r w:rsidRPr="0055472A">
        <w:rPr>
          <w:rFonts w:cs="Calibri"/>
          <w:b/>
          <w:sz w:val="24"/>
          <w:szCs w:val="24"/>
          <w:lang w:val="en-GB"/>
        </w:rPr>
        <w:t xml:space="preserve">Detailed programme of the traineeship </w:t>
      </w:r>
      <w:r w:rsidRPr="0055472A">
        <w:rPr>
          <w:rFonts w:cs="Calibri"/>
          <w:i/>
          <w:sz w:val="24"/>
          <w:szCs w:val="24"/>
          <w:lang w:val="en-GB"/>
        </w:rPr>
        <w:t xml:space="preserve">(min. 200 words </w:t>
      </w:r>
      <w:r w:rsidRPr="0055472A">
        <w:rPr>
          <w:rFonts w:cs="Calibri"/>
          <w:i/>
          <w:sz w:val="24"/>
          <w:szCs w:val="24"/>
          <w:lang w:val="en-US"/>
        </w:rPr>
        <w:t>including time table</w:t>
      </w:r>
      <w:r w:rsidRPr="0055472A">
        <w:rPr>
          <w:rFonts w:cs="Calibri"/>
          <w:i/>
          <w:sz w:val="24"/>
          <w:szCs w:val="24"/>
          <w:lang w:val="en-GB"/>
        </w:rPr>
        <w:t>)</w:t>
      </w:r>
      <w:r w:rsidRPr="0055472A">
        <w:rPr>
          <w:rFonts w:cs="Calibri"/>
          <w:b/>
          <w:sz w:val="24"/>
          <w:szCs w:val="24"/>
          <w:lang w:val="en-GB"/>
        </w:rPr>
        <w:t xml:space="preserve">: </w:t>
      </w:r>
    </w:p>
    <w:p w14:paraId="3D36C8ED" w14:textId="058CFBE4" w:rsidR="001773C7" w:rsidRDefault="001773C7" w:rsidP="00114119">
      <w:pPr>
        <w:tabs>
          <w:tab w:val="num" w:pos="720"/>
        </w:tabs>
        <w:spacing w:line="300" w:lineRule="auto"/>
        <w:rPr>
          <w:rFonts w:cs="Calibri"/>
          <w:b/>
          <w:sz w:val="24"/>
          <w:szCs w:val="24"/>
          <w:lang w:val="en-GB"/>
        </w:rPr>
      </w:pPr>
      <w:r>
        <w:rPr>
          <w:sz w:val="24"/>
          <w:szCs w:val="24"/>
          <w:lang w:val="en-GB" w:eastAsia="en-GB"/>
        </w:rPr>
        <w:t>The</w:t>
      </w:r>
      <w:r>
        <w:rPr>
          <w:sz w:val="24"/>
          <w:szCs w:val="24"/>
          <w:lang w:val="en-GB" w:eastAsia="en-GB"/>
        </w:rPr>
        <w:t xml:space="preserve"> student </w:t>
      </w:r>
      <w:r>
        <w:rPr>
          <w:sz w:val="24"/>
          <w:szCs w:val="24"/>
          <w:lang w:val="en-GB" w:eastAsia="en-GB"/>
        </w:rPr>
        <w:t xml:space="preserve">will assist </w:t>
      </w:r>
      <w:r>
        <w:rPr>
          <w:sz w:val="24"/>
          <w:szCs w:val="24"/>
          <w:lang w:val="en-GB" w:eastAsia="en-GB"/>
        </w:rPr>
        <w:t xml:space="preserve">launching a new Czech Expat Community library in Greece, </w:t>
      </w:r>
      <w:r>
        <w:rPr>
          <w:sz w:val="24"/>
          <w:szCs w:val="24"/>
          <w:lang w:val="en-GB" w:eastAsia="en-GB"/>
        </w:rPr>
        <w:t>creat</w:t>
      </w:r>
      <w:r>
        <w:rPr>
          <w:sz w:val="24"/>
          <w:szCs w:val="24"/>
          <w:lang w:val="en-GB" w:eastAsia="en-GB"/>
        </w:rPr>
        <w:t>e</w:t>
      </w:r>
      <w:r>
        <w:rPr>
          <w:sz w:val="24"/>
          <w:szCs w:val="24"/>
          <w:lang w:val="en-GB" w:eastAsia="en-GB"/>
        </w:rPr>
        <w:t xml:space="preserve"> book registers, library book lending system</w:t>
      </w:r>
      <w:r>
        <w:rPr>
          <w:sz w:val="24"/>
          <w:szCs w:val="24"/>
          <w:lang w:val="en-GB" w:eastAsia="en-GB"/>
        </w:rPr>
        <w:t xml:space="preserve"> and enter libraries i</w:t>
      </w:r>
      <w:r w:rsidR="009C7FB8">
        <w:rPr>
          <w:sz w:val="24"/>
          <w:szCs w:val="24"/>
          <w:lang w:val="en-GB" w:eastAsia="en-GB"/>
        </w:rPr>
        <w:t>nto</w:t>
      </w:r>
      <w:r>
        <w:rPr>
          <w:sz w:val="24"/>
          <w:szCs w:val="24"/>
          <w:lang w:val="en-GB" w:eastAsia="en-GB"/>
        </w:rPr>
        <w:t xml:space="preserve"> the </w:t>
      </w:r>
      <w:r w:rsidR="009C7FB8">
        <w:rPr>
          <w:sz w:val="24"/>
          <w:szCs w:val="24"/>
          <w:lang w:val="en-GB" w:eastAsia="en-GB"/>
        </w:rPr>
        <w:t>electronic system Tritius.</w:t>
      </w:r>
      <w:r>
        <w:rPr>
          <w:sz w:val="24"/>
          <w:szCs w:val="24"/>
          <w:lang w:val="en-GB" w:eastAsia="en-GB"/>
        </w:rPr>
        <w:t xml:space="preserve"> They will also help</w:t>
      </w:r>
      <w:r>
        <w:rPr>
          <w:sz w:val="24"/>
          <w:szCs w:val="24"/>
          <w:lang w:val="en-GB" w:eastAsia="en-GB"/>
        </w:rPr>
        <w:t xml:space="preserve"> selecting new book additions, organizing workshops </w:t>
      </w:r>
      <w:r>
        <w:rPr>
          <w:sz w:val="24"/>
          <w:szCs w:val="24"/>
          <w:lang w:val="en-GB" w:eastAsia="en-GB"/>
        </w:rPr>
        <w:t xml:space="preserve">and other community events. </w:t>
      </w:r>
      <w:r w:rsidRPr="0055472A">
        <w:rPr>
          <w:sz w:val="24"/>
          <w:szCs w:val="24"/>
          <w:lang w:val="en-GB" w:eastAsia="en-GB"/>
        </w:rPr>
        <w:t>Students will</w:t>
      </w:r>
      <w:r>
        <w:rPr>
          <w:sz w:val="24"/>
          <w:szCs w:val="24"/>
          <w:lang w:val="en-GB" w:eastAsia="en-GB"/>
        </w:rPr>
        <w:t xml:space="preserve"> assist to create</w:t>
      </w:r>
      <w:r w:rsidRPr="0055472A">
        <w:rPr>
          <w:sz w:val="24"/>
          <w:szCs w:val="24"/>
          <w:lang w:val="en-GB" w:eastAsia="en-GB"/>
        </w:rPr>
        <w:t xml:space="preserve"> </w:t>
      </w:r>
      <w:r>
        <w:rPr>
          <w:sz w:val="24"/>
          <w:szCs w:val="24"/>
          <w:lang w:val="en-GB" w:eastAsia="en-GB"/>
        </w:rPr>
        <w:t xml:space="preserve">promotional </w:t>
      </w:r>
      <w:r>
        <w:rPr>
          <w:sz w:val="24"/>
          <w:szCs w:val="24"/>
          <w:lang w:val="en-GB" w:eastAsia="en-GB"/>
        </w:rPr>
        <w:t xml:space="preserve">materials for the library and its book fund as well as </w:t>
      </w:r>
      <w:r>
        <w:rPr>
          <w:sz w:val="24"/>
          <w:szCs w:val="24"/>
          <w:lang w:val="en-GB" w:eastAsia="en-GB"/>
        </w:rPr>
        <w:t>ed</w:t>
      </w:r>
      <w:r w:rsidRPr="0055472A">
        <w:rPr>
          <w:sz w:val="24"/>
          <w:szCs w:val="24"/>
          <w:lang w:val="en-GB" w:eastAsia="en-GB"/>
        </w:rPr>
        <w:t>ucational materials (including audio and video recordings), questionnaires</w:t>
      </w:r>
      <w:r w:rsidR="009C7FB8">
        <w:rPr>
          <w:sz w:val="24"/>
          <w:szCs w:val="24"/>
          <w:lang w:val="en-GB" w:eastAsia="en-GB"/>
        </w:rPr>
        <w:t xml:space="preserve"> etc…</w:t>
      </w:r>
    </w:p>
    <w:p w14:paraId="2BF7C984" w14:textId="3D7B45EF" w:rsidR="00114119" w:rsidRPr="0055472A" w:rsidRDefault="00114119" w:rsidP="00114119">
      <w:pPr>
        <w:tabs>
          <w:tab w:val="num" w:pos="720"/>
        </w:tabs>
        <w:spacing w:line="300" w:lineRule="auto"/>
        <w:rPr>
          <w:sz w:val="24"/>
          <w:szCs w:val="24"/>
          <w:lang w:val="en-GB" w:eastAsia="en-GB"/>
        </w:rPr>
      </w:pPr>
      <w:r w:rsidRPr="0055472A">
        <w:rPr>
          <w:sz w:val="24"/>
          <w:szCs w:val="24"/>
          <w:lang w:val="en-GB" w:eastAsia="en-GB"/>
        </w:rPr>
        <w:t xml:space="preserve">The student will participate and assist in creating and coordinating </w:t>
      </w:r>
      <w:r w:rsidR="0055472A">
        <w:rPr>
          <w:sz w:val="24"/>
          <w:szCs w:val="24"/>
          <w:lang w:val="en-GB" w:eastAsia="en-GB"/>
        </w:rPr>
        <w:t xml:space="preserve">promotional and </w:t>
      </w:r>
      <w:r w:rsidRPr="0055472A">
        <w:rPr>
          <w:sz w:val="24"/>
          <w:szCs w:val="24"/>
          <w:lang w:val="en-GB" w:eastAsia="en-GB"/>
        </w:rPr>
        <w:t>educational programmes</w:t>
      </w:r>
      <w:r w:rsidR="0055472A">
        <w:rPr>
          <w:sz w:val="24"/>
          <w:szCs w:val="24"/>
          <w:lang w:val="en-GB" w:eastAsia="en-GB"/>
        </w:rPr>
        <w:t xml:space="preserve"> focused on reading literacy, </w:t>
      </w:r>
      <w:r w:rsidRPr="0055472A">
        <w:rPr>
          <w:sz w:val="24"/>
          <w:szCs w:val="24"/>
          <w:lang w:val="en-GB" w:eastAsia="en-GB"/>
        </w:rPr>
        <w:t xml:space="preserve">promoting Czech language, </w:t>
      </w:r>
      <w:r w:rsidR="0055472A">
        <w:rPr>
          <w:sz w:val="24"/>
          <w:szCs w:val="24"/>
          <w:lang w:val="en-GB" w:eastAsia="en-GB"/>
        </w:rPr>
        <w:t xml:space="preserve">books, </w:t>
      </w:r>
      <w:r w:rsidRPr="0055472A">
        <w:rPr>
          <w:sz w:val="24"/>
          <w:szCs w:val="24"/>
          <w:lang w:val="en-GB" w:eastAsia="en-GB"/>
        </w:rPr>
        <w:t>culture and history and activities to support Czech children living abroad, multilingualism and reading.</w:t>
      </w:r>
    </w:p>
    <w:p w14:paraId="7F811757" w14:textId="7094B324" w:rsidR="001773C7" w:rsidRDefault="00114119" w:rsidP="001773C7">
      <w:pPr>
        <w:tabs>
          <w:tab w:val="num" w:pos="720"/>
        </w:tabs>
        <w:spacing w:line="300" w:lineRule="auto"/>
        <w:rPr>
          <w:sz w:val="24"/>
          <w:szCs w:val="24"/>
          <w:lang w:val="en-GB" w:eastAsia="en-GB"/>
        </w:rPr>
      </w:pPr>
      <w:r w:rsidRPr="0055472A">
        <w:rPr>
          <w:sz w:val="24"/>
          <w:szCs w:val="24"/>
          <w:lang w:val="en-GB" w:eastAsia="en-GB"/>
        </w:rPr>
        <w:t xml:space="preserve">They will be also assisting in </w:t>
      </w:r>
      <w:r w:rsidR="009C7FB8">
        <w:rPr>
          <w:sz w:val="24"/>
          <w:szCs w:val="24"/>
          <w:lang w:val="en-GB" w:eastAsia="en-GB"/>
        </w:rPr>
        <w:t>preparing and coordinating</w:t>
      </w:r>
      <w:r w:rsidRPr="0055472A">
        <w:rPr>
          <w:sz w:val="24"/>
          <w:szCs w:val="24"/>
          <w:lang w:val="en-GB" w:eastAsia="en-GB"/>
        </w:rPr>
        <w:t xml:space="preserve"> “</w:t>
      </w:r>
      <w:r w:rsidR="0055472A" w:rsidRPr="009532B2">
        <w:rPr>
          <w:sz w:val="24"/>
          <w:szCs w:val="24"/>
          <w:lang w:val="en-GB" w:eastAsia="en-GB"/>
        </w:rPr>
        <w:t xml:space="preserve">International Conference of </w:t>
      </w:r>
      <w:r w:rsidR="009532B2" w:rsidRPr="009532B2">
        <w:rPr>
          <w:sz w:val="24"/>
          <w:szCs w:val="24"/>
          <w:lang w:val="en-GB" w:eastAsia="en-GB"/>
        </w:rPr>
        <w:t>Heritage</w:t>
      </w:r>
      <w:r w:rsidR="0055472A" w:rsidRPr="009532B2">
        <w:rPr>
          <w:sz w:val="24"/>
          <w:szCs w:val="24"/>
          <w:lang w:val="en-GB" w:eastAsia="en-GB"/>
        </w:rPr>
        <w:t xml:space="preserve"> Libraries</w:t>
      </w:r>
      <w:r w:rsidRPr="0055472A">
        <w:rPr>
          <w:sz w:val="24"/>
          <w:szCs w:val="24"/>
          <w:lang w:val="en-GB" w:eastAsia="en-GB"/>
        </w:rPr>
        <w:t xml:space="preserve">” for </w:t>
      </w:r>
      <w:r w:rsidR="001773C7">
        <w:rPr>
          <w:sz w:val="24"/>
          <w:szCs w:val="24"/>
          <w:lang w:val="en-GB" w:eastAsia="en-GB"/>
        </w:rPr>
        <w:t xml:space="preserve">Czech </w:t>
      </w:r>
      <w:r w:rsidR="0055472A">
        <w:rPr>
          <w:sz w:val="24"/>
          <w:szCs w:val="24"/>
          <w:lang w:val="en-GB" w:eastAsia="en-GB"/>
        </w:rPr>
        <w:t xml:space="preserve">expat </w:t>
      </w:r>
      <w:r w:rsidR="009C7FB8">
        <w:rPr>
          <w:sz w:val="24"/>
          <w:szCs w:val="24"/>
          <w:lang w:val="en-GB" w:eastAsia="en-GB"/>
        </w:rPr>
        <w:t xml:space="preserve">libraries </w:t>
      </w:r>
      <w:r w:rsidR="0055472A">
        <w:rPr>
          <w:sz w:val="24"/>
          <w:szCs w:val="24"/>
          <w:lang w:val="en-GB" w:eastAsia="en-GB"/>
        </w:rPr>
        <w:t>and heritage</w:t>
      </w:r>
      <w:r w:rsidR="009C7FB8">
        <w:rPr>
          <w:sz w:val="24"/>
          <w:szCs w:val="24"/>
          <w:lang w:val="en-GB" w:eastAsia="en-GB"/>
        </w:rPr>
        <w:t xml:space="preserve"> community</w:t>
      </w:r>
      <w:r w:rsidR="0055472A">
        <w:rPr>
          <w:sz w:val="24"/>
          <w:szCs w:val="24"/>
          <w:lang w:val="en-GB" w:eastAsia="en-GB"/>
        </w:rPr>
        <w:t xml:space="preserve"> libraries</w:t>
      </w:r>
      <w:r w:rsidR="009C7FB8">
        <w:rPr>
          <w:sz w:val="24"/>
          <w:szCs w:val="24"/>
          <w:lang w:val="en-GB" w:eastAsia="en-GB"/>
        </w:rPr>
        <w:t xml:space="preserve"> in general</w:t>
      </w:r>
      <w:r w:rsidR="0055472A">
        <w:rPr>
          <w:sz w:val="24"/>
          <w:szCs w:val="24"/>
          <w:lang w:val="en-GB" w:eastAsia="en-GB"/>
        </w:rPr>
        <w:t xml:space="preserve">. </w:t>
      </w:r>
      <w:r w:rsidR="001773C7" w:rsidRPr="0055472A">
        <w:rPr>
          <w:sz w:val="24"/>
          <w:szCs w:val="24"/>
          <w:lang w:val="en-GB" w:eastAsia="en-GB"/>
        </w:rPr>
        <w:t xml:space="preserve">The student will assist in communication with </w:t>
      </w:r>
      <w:r w:rsidR="001773C7">
        <w:rPr>
          <w:sz w:val="24"/>
          <w:szCs w:val="24"/>
          <w:lang w:val="en-GB" w:eastAsia="en-GB"/>
        </w:rPr>
        <w:t>conference speakers</w:t>
      </w:r>
      <w:r w:rsidR="009C7FB8">
        <w:rPr>
          <w:sz w:val="24"/>
          <w:szCs w:val="24"/>
          <w:lang w:val="en-GB" w:eastAsia="en-GB"/>
        </w:rPr>
        <w:t>, participants</w:t>
      </w:r>
      <w:r w:rsidR="001773C7">
        <w:rPr>
          <w:sz w:val="24"/>
          <w:szCs w:val="24"/>
          <w:lang w:val="en-GB" w:eastAsia="en-GB"/>
        </w:rPr>
        <w:t xml:space="preserve"> and </w:t>
      </w:r>
      <w:r w:rsidR="009C7FB8">
        <w:rPr>
          <w:sz w:val="24"/>
          <w:szCs w:val="24"/>
          <w:lang w:val="en-GB" w:eastAsia="en-GB"/>
        </w:rPr>
        <w:t>community</w:t>
      </w:r>
      <w:r w:rsidR="001773C7">
        <w:rPr>
          <w:sz w:val="24"/>
          <w:szCs w:val="24"/>
          <w:lang w:val="en-GB" w:eastAsia="en-GB"/>
        </w:rPr>
        <w:t xml:space="preserve"> </w:t>
      </w:r>
      <w:r w:rsidR="001773C7">
        <w:rPr>
          <w:sz w:val="24"/>
          <w:szCs w:val="24"/>
          <w:lang w:val="en-GB" w:eastAsia="en-GB"/>
        </w:rPr>
        <w:t>libraries</w:t>
      </w:r>
      <w:r w:rsidR="001773C7">
        <w:rPr>
          <w:sz w:val="24"/>
          <w:szCs w:val="24"/>
          <w:lang w:val="en-GB" w:eastAsia="en-GB"/>
        </w:rPr>
        <w:t>.</w:t>
      </w:r>
      <w:r w:rsidR="001773C7">
        <w:rPr>
          <w:sz w:val="24"/>
          <w:szCs w:val="24"/>
          <w:lang w:val="en-GB" w:eastAsia="en-GB"/>
        </w:rPr>
        <w:t xml:space="preserve"> </w:t>
      </w:r>
    </w:p>
    <w:p w14:paraId="350F42C5" w14:textId="0753AD85" w:rsidR="00114119" w:rsidRPr="0055472A" w:rsidRDefault="00114119" w:rsidP="00114119">
      <w:pPr>
        <w:rPr>
          <w:sz w:val="24"/>
          <w:szCs w:val="24"/>
          <w:lang w:val="en-GB" w:eastAsia="en-GB"/>
        </w:rPr>
      </w:pPr>
      <w:r w:rsidRPr="0055472A">
        <w:rPr>
          <w:sz w:val="24"/>
          <w:szCs w:val="24"/>
          <w:lang w:val="en-GB" w:eastAsia="en-GB"/>
        </w:rPr>
        <w:t>Another important part of their work would be administrative, operational and promotional tasks for educational programmes and initiative</w:t>
      </w:r>
      <w:r w:rsidR="0055472A">
        <w:rPr>
          <w:sz w:val="24"/>
          <w:szCs w:val="24"/>
          <w:lang w:val="en-GB" w:eastAsia="en-GB"/>
        </w:rPr>
        <w:t>s</w:t>
      </w:r>
      <w:r w:rsidRPr="0055472A">
        <w:rPr>
          <w:sz w:val="24"/>
          <w:szCs w:val="24"/>
          <w:lang w:val="en-GB" w:eastAsia="en-GB"/>
        </w:rPr>
        <w:t xml:space="preserve"> as well as community events and activities. This is related to assisting with creating promotional texts, materials and invitations or assistance with creating content for related websites and social media.</w:t>
      </w:r>
    </w:p>
    <w:p w14:paraId="2581580F" w14:textId="3CC232EE" w:rsidR="00114119" w:rsidRPr="0055472A" w:rsidRDefault="00114119" w:rsidP="00114119">
      <w:pPr>
        <w:rPr>
          <w:sz w:val="24"/>
          <w:szCs w:val="24"/>
          <w:lang w:val="en-GB" w:eastAsia="en-GB"/>
        </w:rPr>
      </w:pPr>
      <w:r w:rsidRPr="0055472A">
        <w:rPr>
          <w:sz w:val="24"/>
          <w:szCs w:val="24"/>
          <w:lang w:val="en-GB" w:eastAsia="en-GB"/>
        </w:rPr>
        <w:t>During their stay the students might need to travel around Greece on different occasions.</w:t>
      </w:r>
      <w:r w:rsidR="009C7FB8">
        <w:rPr>
          <w:sz w:val="24"/>
          <w:szCs w:val="24"/>
          <w:lang w:val="en-GB" w:eastAsia="en-GB"/>
        </w:rPr>
        <w:t xml:space="preserve"> Czech Association will cover the travel cost associated with work outside Athens.</w:t>
      </w:r>
      <w:r w:rsidRPr="0055472A">
        <w:rPr>
          <w:sz w:val="24"/>
          <w:szCs w:val="24"/>
          <w:lang w:val="en-GB" w:eastAsia="en-GB"/>
        </w:rPr>
        <w:t xml:space="preserve"> </w:t>
      </w:r>
    </w:p>
    <w:p w14:paraId="6E1BFEC7" w14:textId="4A0C747B" w:rsidR="00114119" w:rsidRDefault="00114119" w:rsidP="00114119">
      <w:pPr>
        <w:spacing w:after="0"/>
        <w:ind w:right="-993"/>
        <w:rPr>
          <w:sz w:val="24"/>
          <w:szCs w:val="24"/>
          <w:lang w:val="en-GB" w:eastAsia="en-GB"/>
        </w:rPr>
      </w:pPr>
      <w:r w:rsidRPr="0055472A">
        <w:rPr>
          <w:sz w:val="24"/>
          <w:szCs w:val="24"/>
          <w:lang w:val="en-GB" w:eastAsia="en-GB"/>
        </w:rPr>
        <w:t>Timetable:</w:t>
      </w:r>
      <w:r w:rsidR="0055472A">
        <w:rPr>
          <w:sz w:val="24"/>
          <w:szCs w:val="24"/>
          <w:lang w:val="en-GB" w:eastAsia="en-GB"/>
        </w:rPr>
        <w:t xml:space="preserve"> Monday - </w:t>
      </w:r>
      <w:r w:rsidRPr="0055472A">
        <w:rPr>
          <w:sz w:val="24"/>
          <w:szCs w:val="24"/>
          <w:lang w:val="en-GB" w:eastAsia="en-GB"/>
        </w:rPr>
        <w:t>S</w:t>
      </w:r>
      <w:r w:rsidR="009C7FB8">
        <w:rPr>
          <w:sz w:val="24"/>
          <w:szCs w:val="24"/>
          <w:lang w:val="en-GB" w:eastAsia="en-GB"/>
        </w:rPr>
        <w:t>unday</w:t>
      </w:r>
      <w:r w:rsidR="0055472A">
        <w:rPr>
          <w:sz w:val="24"/>
          <w:szCs w:val="24"/>
          <w:lang w:val="en-GB" w:eastAsia="en-GB"/>
        </w:rPr>
        <w:t xml:space="preserve"> </w:t>
      </w:r>
      <w:r w:rsidRPr="0055472A">
        <w:rPr>
          <w:sz w:val="24"/>
          <w:szCs w:val="24"/>
          <w:lang w:val="en-GB" w:eastAsia="en-GB"/>
        </w:rPr>
        <w:t xml:space="preserve">(5 days a week, 8 hours a day), </w:t>
      </w:r>
      <w:r w:rsidR="009C7FB8">
        <w:rPr>
          <w:sz w:val="24"/>
          <w:szCs w:val="24"/>
          <w:lang w:val="en-GB" w:eastAsia="en-GB"/>
        </w:rPr>
        <w:t xml:space="preserve">Two days </w:t>
      </w:r>
      <w:r w:rsidRPr="0055472A">
        <w:rPr>
          <w:sz w:val="24"/>
          <w:szCs w:val="24"/>
          <w:lang w:val="en-GB" w:eastAsia="en-GB"/>
        </w:rPr>
        <w:t>off will be agreed between the intern and the mentor</w:t>
      </w:r>
      <w:r w:rsidR="009C7FB8">
        <w:rPr>
          <w:sz w:val="24"/>
          <w:szCs w:val="24"/>
          <w:lang w:val="en-GB" w:eastAsia="en-GB"/>
        </w:rPr>
        <w:t xml:space="preserve"> according to the schedule of the project the student will be participating in. </w:t>
      </w:r>
    </w:p>
    <w:p w14:paraId="5ADD63D4" w14:textId="5526B2C5" w:rsidR="000404FB" w:rsidRDefault="000404FB" w:rsidP="00114119">
      <w:pPr>
        <w:spacing w:after="0"/>
        <w:ind w:right="-993"/>
        <w:rPr>
          <w:sz w:val="24"/>
          <w:szCs w:val="24"/>
          <w:lang w:val="en-GB" w:eastAsia="en-GB"/>
        </w:rPr>
      </w:pPr>
    </w:p>
    <w:p w14:paraId="48A51B2A" w14:textId="3EE1F7F9" w:rsidR="000404FB" w:rsidRDefault="000404FB" w:rsidP="00114119">
      <w:pPr>
        <w:spacing w:after="0"/>
        <w:ind w:right="-993"/>
        <w:rPr>
          <w:sz w:val="24"/>
          <w:szCs w:val="24"/>
          <w:lang w:val="en-GB" w:eastAsia="en-GB"/>
        </w:rPr>
      </w:pPr>
      <w:r>
        <w:rPr>
          <w:sz w:val="24"/>
          <w:szCs w:val="24"/>
          <w:lang w:val="en-GB" w:eastAsia="en-GB"/>
        </w:rPr>
        <w:t>The student</w:t>
      </w:r>
      <w:r w:rsidR="00CD217D">
        <w:rPr>
          <w:sz w:val="24"/>
          <w:szCs w:val="24"/>
          <w:lang w:val="en-GB" w:eastAsia="en-GB"/>
        </w:rPr>
        <w:t>s have</w:t>
      </w:r>
      <w:r>
        <w:rPr>
          <w:sz w:val="24"/>
          <w:szCs w:val="24"/>
          <w:lang w:val="en-GB" w:eastAsia="en-GB"/>
        </w:rPr>
        <w:t xml:space="preserve"> an opportunity to come with their own project suggestions </w:t>
      </w:r>
      <w:r w:rsidR="00CD217D">
        <w:rPr>
          <w:sz w:val="24"/>
          <w:szCs w:val="24"/>
          <w:lang w:val="en-GB" w:eastAsia="en-GB"/>
        </w:rPr>
        <w:t>according to their field of study and specific professional interest as well as cover some research for their dissertation.</w:t>
      </w:r>
    </w:p>
    <w:p w14:paraId="66253FED" w14:textId="3E124C67" w:rsidR="000404FB" w:rsidRDefault="000404FB" w:rsidP="00114119">
      <w:pPr>
        <w:spacing w:after="0"/>
        <w:ind w:right="-993"/>
        <w:rPr>
          <w:sz w:val="24"/>
          <w:szCs w:val="24"/>
          <w:lang w:val="en-GB" w:eastAsia="en-GB"/>
        </w:rPr>
      </w:pPr>
    </w:p>
    <w:p w14:paraId="17400296" w14:textId="091D96D2" w:rsidR="000404FB" w:rsidRPr="00CD217D" w:rsidRDefault="000404FB" w:rsidP="000404FB">
      <w:pPr>
        <w:spacing w:after="0" w:line="240" w:lineRule="auto"/>
        <w:rPr>
          <w:rFonts w:ascii="Candara" w:eastAsia="Times New Roman" w:hAnsi="Candara"/>
          <w:sz w:val="24"/>
          <w:szCs w:val="24"/>
          <w:lang w:val="cs-CZ" w:eastAsia="en-GB"/>
        </w:rPr>
      </w:pPr>
      <w:r w:rsidRPr="00F0030B">
        <w:rPr>
          <w:rFonts w:ascii="Candara" w:eastAsia="Times New Roman" w:hAnsi="Candara" w:cs="Arial"/>
          <w:b/>
          <w:bCs/>
          <w:color w:val="000000"/>
          <w:sz w:val="24"/>
          <w:szCs w:val="24"/>
          <w:lang w:val="cs-CZ" w:eastAsia="en-GB"/>
        </w:rPr>
        <w:t>Termíny a druhy stáží</w:t>
      </w:r>
      <w:r w:rsidR="00CD217D">
        <w:rPr>
          <w:rFonts w:ascii="Candara" w:eastAsia="Times New Roman" w:hAnsi="Candara" w:cs="Arial"/>
          <w:b/>
          <w:bCs/>
          <w:color w:val="000000"/>
          <w:sz w:val="24"/>
          <w:szCs w:val="24"/>
          <w:lang w:val="cs-CZ" w:eastAsia="en-GB"/>
        </w:rPr>
        <w:t xml:space="preserve"> (</w:t>
      </w:r>
      <w:r w:rsidR="00CD217D">
        <w:rPr>
          <w:rFonts w:ascii="Candara" w:eastAsia="Times New Roman" w:hAnsi="Candara" w:cs="Arial"/>
          <w:color w:val="000000"/>
          <w:sz w:val="24"/>
          <w:szCs w:val="24"/>
          <w:lang w:val="cs-CZ" w:eastAsia="en-GB"/>
        </w:rPr>
        <w:t>1</w:t>
      </w:r>
      <w:r w:rsidR="00CD217D" w:rsidRPr="00F0030B">
        <w:rPr>
          <w:rFonts w:ascii="Candara" w:eastAsia="Times New Roman" w:hAnsi="Candara" w:cs="Arial"/>
          <w:color w:val="000000"/>
          <w:sz w:val="24"/>
          <w:szCs w:val="24"/>
          <w:lang w:val="cs-CZ" w:eastAsia="en-GB"/>
        </w:rPr>
        <w:t xml:space="preserve"> st</w:t>
      </w:r>
      <w:r w:rsidR="00CD217D">
        <w:rPr>
          <w:rFonts w:ascii="Candara" w:eastAsia="Times New Roman" w:hAnsi="Candara" w:cs="Arial"/>
          <w:color w:val="000000"/>
          <w:sz w:val="24"/>
          <w:szCs w:val="24"/>
          <w:lang w:val="cs-CZ" w:eastAsia="en-GB"/>
        </w:rPr>
        <w:t>udent/ka</w:t>
      </w:r>
      <w:r w:rsidR="00CD217D" w:rsidRPr="00F0030B">
        <w:rPr>
          <w:rFonts w:ascii="Candara" w:eastAsia="Times New Roman" w:hAnsi="Candara" w:cs="Arial"/>
          <w:color w:val="000000"/>
          <w:sz w:val="24"/>
          <w:szCs w:val="24"/>
          <w:lang w:val="cs-CZ" w:eastAsia="en-GB"/>
        </w:rPr>
        <w:t xml:space="preserve"> na každé obdob</w:t>
      </w:r>
      <w:r w:rsidR="00CD217D">
        <w:rPr>
          <w:rFonts w:ascii="Candara" w:eastAsia="Times New Roman" w:hAnsi="Candara" w:cs="Arial"/>
          <w:color w:val="000000"/>
          <w:sz w:val="24"/>
          <w:szCs w:val="24"/>
          <w:lang w:val="cs-CZ" w:eastAsia="en-GB"/>
        </w:rPr>
        <w:t>í)</w:t>
      </w:r>
    </w:p>
    <w:p w14:paraId="0DAFEF50" w14:textId="77777777" w:rsidR="000404FB" w:rsidRPr="00F0030B" w:rsidRDefault="000404FB" w:rsidP="000404FB">
      <w:pPr>
        <w:spacing w:after="0" w:line="240" w:lineRule="auto"/>
        <w:rPr>
          <w:rFonts w:ascii="Candara" w:eastAsia="Times New Roman" w:hAnsi="Candara" w:cs="Arial"/>
          <w:color w:val="000000"/>
          <w:sz w:val="24"/>
          <w:szCs w:val="24"/>
          <w:lang w:val="cs-CZ" w:eastAsia="en-GB"/>
        </w:rPr>
      </w:pPr>
    </w:p>
    <w:p w14:paraId="317C9A18" w14:textId="77777777" w:rsidR="000404FB" w:rsidRPr="00F0030B" w:rsidRDefault="000404FB" w:rsidP="000404FB">
      <w:pPr>
        <w:spacing w:after="0" w:line="240" w:lineRule="auto"/>
        <w:rPr>
          <w:rFonts w:ascii="Candara" w:eastAsia="Times New Roman" w:hAnsi="Candara" w:cs="Arial"/>
          <w:b/>
          <w:bCs/>
          <w:i/>
          <w:iCs/>
          <w:color w:val="000000"/>
          <w:sz w:val="24"/>
          <w:szCs w:val="24"/>
          <w:lang w:val="cs-CZ" w:eastAsia="en-GB"/>
        </w:rPr>
      </w:pPr>
      <w:r w:rsidRPr="00F0030B">
        <w:rPr>
          <w:rFonts w:ascii="Candara" w:eastAsia="Times New Roman" w:hAnsi="Candara" w:cs="Arial"/>
          <w:b/>
          <w:bCs/>
          <w:i/>
          <w:iCs/>
          <w:color w:val="000000"/>
          <w:sz w:val="24"/>
          <w:szCs w:val="24"/>
          <w:lang w:val="cs-CZ" w:eastAsia="en-GB"/>
        </w:rPr>
        <w:t>Dlouhodobé stáže</w:t>
      </w:r>
    </w:p>
    <w:p w14:paraId="14304FE1" w14:textId="116A1A33" w:rsidR="000404FB" w:rsidRPr="00F0030B" w:rsidRDefault="000404FB" w:rsidP="000404FB">
      <w:pPr>
        <w:spacing w:after="0" w:line="240" w:lineRule="auto"/>
        <w:rPr>
          <w:rFonts w:ascii="Candara" w:eastAsia="Times New Roman" w:hAnsi="Candara" w:cs="Arial"/>
          <w:color w:val="000000"/>
          <w:sz w:val="24"/>
          <w:szCs w:val="24"/>
          <w:lang w:val="cs-CZ" w:eastAsia="en-GB"/>
        </w:rPr>
      </w:pPr>
      <w:r>
        <w:rPr>
          <w:rFonts w:ascii="Candara" w:eastAsia="Times New Roman" w:hAnsi="Candara" w:cs="Arial"/>
          <w:color w:val="000000"/>
          <w:sz w:val="24"/>
          <w:szCs w:val="24"/>
          <w:lang w:val="cs-CZ" w:eastAsia="en-GB"/>
        </w:rPr>
        <w:t>z</w:t>
      </w:r>
      <w:r w:rsidRPr="00F0030B">
        <w:rPr>
          <w:rFonts w:ascii="Candara" w:eastAsia="Times New Roman" w:hAnsi="Candara" w:cs="Arial"/>
          <w:color w:val="000000"/>
          <w:sz w:val="24"/>
          <w:szCs w:val="24"/>
          <w:lang w:val="cs-CZ" w:eastAsia="en-GB"/>
        </w:rPr>
        <w:t>áří–červen (</w:t>
      </w:r>
      <w:r>
        <w:rPr>
          <w:rFonts w:ascii="Candara" w:eastAsia="Times New Roman" w:hAnsi="Candara" w:cs="Arial"/>
          <w:color w:val="000000"/>
          <w:sz w:val="24"/>
          <w:szCs w:val="24"/>
          <w:lang w:val="cs-CZ" w:eastAsia="en-GB"/>
        </w:rPr>
        <w:t>9-</w:t>
      </w:r>
      <w:r w:rsidRPr="00F0030B">
        <w:rPr>
          <w:rFonts w:ascii="Candara" w:eastAsia="Times New Roman" w:hAnsi="Candara" w:cs="Arial"/>
          <w:color w:val="000000"/>
          <w:sz w:val="24"/>
          <w:szCs w:val="24"/>
          <w:lang w:val="cs-CZ" w:eastAsia="en-GB"/>
        </w:rPr>
        <w:t>10 měsíců) - volno přes Vánoční svátky</w:t>
      </w:r>
    </w:p>
    <w:p w14:paraId="1C753751" w14:textId="77777777" w:rsidR="000404FB" w:rsidRPr="00F0030B" w:rsidRDefault="000404FB" w:rsidP="000404FB">
      <w:pPr>
        <w:spacing w:after="0" w:line="240" w:lineRule="auto"/>
        <w:rPr>
          <w:rFonts w:ascii="Candara" w:eastAsia="Times New Roman" w:hAnsi="Candara"/>
          <w:sz w:val="24"/>
          <w:szCs w:val="24"/>
          <w:lang w:val="cs-CZ" w:eastAsia="en-GB"/>
        </w:rPr>
      </w:pPr>
    </w:p>
    <w:p w14:paraId="57D7EA54" w14:textId="77777777" w:rsidR="000404FB" w:rsidRPr="00F0030B" w:rsidRDefault="000404FB" w:rsidP="000404FB">
      <w:pPr>
        <w:spacing w:after="0" w:line="240" w:lineRule="auto"/>
        <w:rPr>
          <w:rFonts w:ascii="Candara" w:eastAsia="Times New Roman" w:hAnsi="Candara" w:cs="Arial"/>
          <w:b/>
          <w:bCs/>
          <w:i/>
          <w:iCs/>
          <w:color w:val="000000"/>
          <w:sz w:val="24"/>
          <w:szCs w:val="24"/>
          <w:lang w:val="cs-CZ" w:eastAsia="en-GB"/>
        </w:rPr>
      </w:pPr>
      <w:r w:rsidRPr="00F0030B">
        <w:rPr>
          <w:rFonts w:ascii="Candara" w:eastAsia="Times New Roman" w:hAnsi="Candara" w:cs="Arial"/>
          <w:b/>
          <w:bCs/>
          <w:i/>
          <w:iCs/>
          <w:color w:val="000000"/>
          <w:sz w:val="24"/>
          <w:szCs w:val="24"/>
          <w:lang w:val="cs-CZ" w:eastAsia="en-GB"/>
        </w:rPr>
        <w:t>Střednědobé stáže</w:t>
      </w:r>
    </w:p>
    <w:p w14:paraId="1145726F" w14:textId="77777777" w:rsidR="000404FB" w:rsidRPr="00F0030B" w:rsidRDefault="000404FB" w:rsidP="000404FB">
      <w:pPr>
        <w:spacing w:after="0" w:line="240" w:lineRule="auto"/>
        <w:rPr>
          <w:rFonts w:ascii="Candara" w:eastAsia="Times New Roman" w:hAnsi="Candara"/>
          <w:sz w:val="24"/>
          <w:szCs w:val="24"/>
          <w:lang w:val="cs-CZ" w:eastAsia="en-GB"/>
        </w:rPr>
      </w:pPr>
      <w:r w:rsidRPr="00F0030B">
        <w:rPr>
          <w:rFonts w:ascii="Candara" w:eastAsia="Times New Roman" w:hAnsi="Candara" w:cs="Arial"/>
          <w:color w:val="000000"/>
          <w:sz w:val="24"/>
          <w:szCs w:val="24"/>
          <w:lang w:val="cs-CZ" w:eastAsia="en-GB"/>
        </w:rPr>
        <w:t>srpen až konec ledna (6 měsíců)</w:t>
      </w:r>
    </w:p>
    <w:p w14:paraId="3043BE9A" w14:textId="2E0CC50D" w:rsidR="000404FB" w:rsidRPr="00F0030B" w:rsidRDefault="000404FB" w:rsidP="000404FB">
      <w:pPr>
        <w:spacing w:after="0" w:line="240" w:lineRule="auto"/>
        <w:rPr>
          <w:rFonts w:ascii="Candara" w:eastAsia="Times New Roman" w:hAnsi="Candara" w:cs="Arial"/>
          <w:color w:val="000000"/>
          <w:sz w:val="24"/>
          <w:szCs w:val="24"/>
          <w:lang w:val="cs-CZ" w:eastAsia="en-GB"/>
        </w:rPr>
      </w:pPr>
      <w:r>
        <w:rPr>
          <w:rFonts w:ascii="Candara" w:eastAsia="Times New Roman" w:hAnsi="Candara" w:cs="Arial"/>
          <w:color w:val="000000"/>
          <w:sz w:val="24"/>
          <w:szCs w:val="24"/>
          <w:lang w:val="cs-CZ" w:eastAsia="en-GB"/>
        </w:rPr>
        <w:lastRenderedPageBreak/>
        <w:t>l</w:t>
      </w:r>
      <w:r w:rsidRPr="00F0030B">
        <w:rPr>
          <w:rFonts w:ascii="Candara" w:eastAsia="Times New Roman" w:hAnsi="Candara" w:cs="Arial"/>
          <w:color w:val="000000"/>
          <w:sz w:val="24"/>
          <w:szCs w:val="24"/>
          <w:lang w:val="cs-CZ" w:eastAsia="en-GB"/>
        </w:rPr>
        <w:t>eden</w:t>
      </w:r>
      <w:r>
        <w:rPr>
          <w:rFonts w:ascii="Candara" w:eastAsia="Times New Roman" w:hAnsi="Candara" w:cs="Arial"/>
          <w:color w:val="000000"/>
          <w:sz w:val="24"/>
          <w:szCs w:val="24"/>
          <w:lang w:val="cs-CZ" w:eastAsia="en-GB"/>
        </w:rPr>
        <w:t>/únor</w:t>
      </w:r>
      <w:r w:rsidRPr="00F0030B">
        <w:rPr>
          <w:rFonts w:ascii="Candara" w:eastAsia="Times New Roman" w:hAnsi="Candara" w:cs="Arial"/>
          <w:color w:val="000000"/>
          <w:sz w:val="24"/>
          <w:szCs w:val="24"/>
          <w:lang w:val="cs-CZ" w:eastAsia="en-GB"/>
        </w:rPr>
        <w:t xml:space="preserve"> až červen</w:t>
      </w:r>
      <w:r>
        <w:rPr>
          <w:rFonts w:ascii="Candara" w:eastAsia="Times New Roman" w:hAnsi="Candara" w:cs="Arial"/>
          <w:color w:val="000000"/>
          <w:sz w:val="24"/>
          <w:szCs w:val="24"/>
          <w:lang w:val="cs-CZ" w:eastAsia="en-GB"/>
        </w:rPr>
        <w:t>/červenec</w:t>
      </w:r>
      <w:r w:rsidRPr="00F0030B">
        <w:rPr>
          <w:rFonts w:ascii="Candara" w:eastAsia="Times New Roman" w:hAnsi="Candara" w:cs="Arial"/>
          <w:color w:val="000000"/>
          <w:sz w:val="24"/>
          <w:szCs w:val="24"/>
          <w:lang w:val="cs-CZ" w:eastAsia="en-GB"/>
        </w:rPr>
        <w:t xml:space="preserve"> (5-</w:t>
      </w:r>
      <w:r>
        <w:rPr>
          <w:rFonts w:ascii="Candara" w:eastAsia="Times New Roman" w:hAnsi="Candara" w:cs="Arial"/>
          <w:color w:val="000000"/>
          <w:sz w:val="24"/>
          <w:szCs w:val="24"/>
          <w:lang w:val="cs-CZ" w:eastAsia="en-GB"/>
        </w:rPr>
        <w:t>7</w:t>
      </w:r>
      <w:r w:rsidRPr="00F0030B">
        <w:rPr>
          <w:rFonts w:ascii="Candara" w:eastAsia="Times New Roman" w:hAnsi="Candara" w:cs="Arial"/>
          <w:color w:val="000000"/>
          <w:sz w:val="24"/>
          <w:szCs w:val="24"/>
          <w:lang w:val="cs-CZ" w:eastAsia="en-GB"/>
        </w:rPr>
        <w:t xml:space="preserve"> měsíců)</w:t>
      </w:r>
    </w:p>
    <w:p w14:paraId="31F3EF37" w14:textId="77777777" w:rsidR="000404FB" w:rsidRPr="00F0030B" w:rsidRDefault="000404FB" w:rsidP="000404FB">
      <w:pPr>
        <w:spacing w:after="0" w:line="240" w:lineRule="auto"/>
        <w:rPr>
          <w:rFonts w:ascii="Candara" w:eastAsia="Times New Roman" w:hAnsi="Candara" w:cs="Arial"/>
          <w:b/>
          <w:bCs/>
          <w:i/>
          <w:iCs/>
          <w:color w:val="000000"/>
          <w:sz w:val="24"/>
          <w:szCs w:val="24"/>
          <w:lang w:val="cs-CZ" w:eastAsia="en-GB"/>
        </w:rPr>
      </w:pPr>
    </w:p>
    <w:p w14:paraId="4A7ED35E" w14:textId="7DF2F062" w:rsidR="000404FB" w:rsidRDefault="000404FB" w:rsidP="000404FB">
      <w:pPr>
        <w:spacing w:after="0" w:line="240" w:lineRule="auto"/>
        <w:rPr>
          <w:rFonts w:ascii="Candara" w:eastAsia="Times New Roman" w:hAnsi="Candara" w:cs="Arial"/>
          <w:color w:val="000000"/>
          <w:sz w:val="24"/>
          <w:szCs w:val="24"/>
          <w:lang w:val="cs-CZ" w:eastAsia="en-GB"/>
        </w:rPr>
      </w:pPr>
      <w:r w:rsidRPr="00F0030B">
        <w:rPr>
          <w:rFonts w:ascii="Candara" w:eastAsia="Times New Roman" w:hAnsi="Candara" w:cs="Arial"/>
          <w:b/>
          <w:bCs/>
          <w:color w:val="000000"/>
          <w:sz w:val="24"/>
          <w:szCs w:val="24"/>
          <w:lang w:val="cs-CZ" w:eastAsia="en-GB"/>
        </w:rPr>
        <w:t>Úvazek</w:t>
      </w:r>
      <w:r w:rsidRPr="00F0030B">
        <w:rPr>
          <w:rFonts w:ascii="Candara" w:eastAsia="Times New Roman" w:hAnsi="Candara" w:cs="Arial"/>
          <w:color w:val="000000"/>
          <w:sz w:val="24"/>
          <w:szCs w:val="24"/>
          <w:lang w:val="cs-CZ" w:eastAsia="en-GB"/>
        </w:rPr>
        <w:t xml:space="preserve">: 40 hodin týdně </w:t>
      </w:r>
    </w:p>
    <w:p w14:paraId="6BFCD323" w14:textId="5D3CE983" w:rsidR="00CD217D" w:rsidRDefault="00CD217D" w:rsidP="000404FB">
      <w:pPr>
        <w:spacing w:after="0" w:line="240" w:lineRule="auto"/>
        <w:rPr>
          <w:rFonts w:ascii="Candara" w:eastAsia="Times New Roman" w:hAnsi="Candara" w:cs="Arial"/>
          <w:color w:val="000000"/>
          <w:sz w:val="24"/>
          <w:szCs w:val="24"/>
          <w:lang w:val="cs-CZ" w:eastAsia="en-GB"/>
        </w:rPr>
      </w:pPr>
    </w:p>
    <w:p w14:paraId="6E20DDE8" w14:textId="77777777" w:rsidR="00CD217D" w:rsidRPr="00F0030B" w:rsidRDefault="00CD217D" w:rsidP="00CD217D">
      <w:pPr>
        <w:spacing w:after="0" w:line="240" w:lineRule="auto"/>
        <w:rPr>
          <w:rFonts w:ascii="Candara" w:eastAsia="Times New Roman" w:hAnsi="Candara" w:cs="Arial"/>
          <w:b/>
          <w:bCs/>
          <w:color w:val="000000"/>
          <w:lang w:val="cs-CZ" w:eastAsia="en-GB"/>
        </w:rPr>
      </w:pPr>
      <w:r w:rsidRPr="00F0030B">
        <w:rPr>
          <w:rFonts w:ascii="Candara" w:eastAsia="Times New Roman" w:hAnsi="Candara" w:cs="Arial"/>
          <w:b/>
          <w:bCs/>
          <w:color w:val="000000"/>
          <w:lang w:val="cs-CZ" w:eastAsia="en-GB"/>
        </w:rPr>
        <w:t>CO NA STUDENTY U NÁS ČEKÁ</w:t>
      </w:r>
    </w:p>
    <w:p w14:paraId="7DEE11FA" w14:textId="77777777" w:rsidR="00CD217D" w:rsidRPr="00F0030B" w:rsidRDefault="00CD217D" w:rsidP="00CD217D">
      <w:pPr>
        <w:pStyle w:val="ListParagraph"/>
        <w:numPr>
          <w:ilvl w:val="0"/>
          <w:numId w:val="4"/>
        </w:numPr>
        <w:spacing w:after="0" w:line="240" w:lineRule="auto"/>
        <w:rPr>
          <w:rFonts w:ascii="Candara" w:eastAsia="Times New Roman" w:hAnsi="Candara" w:cs="Arial"/>
          <w:color w:val="000000"/>
          <w:lang w:val="cs-CZ" w:eastAsia="en-GB"/>
        </w:rPr>
      </w:pPr>
      <w:r w:rsidRPr="00F0030B">
        <w:rPr>
          <w:rFonts w:ascii="Candara" w:eastAsia="Times New Roman" w:hAnsi="Candara" w:cs="Arial"/>
          <w:color w:val="000000"/>
          <w:lang w:val="cs-CZ" w:eastAsia="en-GB"/>
        </w:rPr>
        <w:t>Energický tým českých krajanů, kte</w:t>
      </w:r>
      <w:r>
        <w:rPr>
          <w:rFonts w:ascii="Candara" w:eastAsia="Times New Roman" w:hAnsi="Candara" w:cs="Arial"/>
          <w:color w:val="000000"/>
          <w:lang w:val="cs-CZ" w:eastAsia="en-GB"/>
        </w:rPr>
        <w:t>rý</w:t>
      </w:r>
      <w:r w:rsidRPr="00F0030B">
        <w:rPr>
          <w:rFonts w:ascii="Candara" w:eastAsia="Times New Roman" w:hAnsi="Candara" w:cs="Arial"/>
          <w:color w:val="000000"/>
          <w:lang w:val="cs-CZ" w:eastAsia="en-GB"/>
        </w:rPr>
        <w:t xml:space="preserve"> je podpoří v začát</w:t>
      </w:r>
      <w:r>
        <w:rPr>
          <w:rFonts w:ascii="Candara" w:eastAsia="Times New Roman" w:hAnsi="Candara" w:cs="Arial"/>
          <w:color w:val="000000"/>
          <w:lang w:val="cs-CZ" w:eastAsia="en-GB"/>
        </w:rPr>
        <w:t>cích</w:t>
      </w:r>
      <w:r w:rsidRPr="00F0030B">
        <w:rPr>
          <w:rFonts w:ascii="Candara" w:eastAsia="Times New Roman" w:hAnsi="Candara" w:cs="Arial"/>
          <w:color w:val="000000"/>
          <w:lang w:val="cs-CZ" w:eastAsia="en-GB"/>
        </w:rPr>
        <w:t xml:space="preserve"> pobytu</w:t>
      </w:r>
    </w:p>
    <w:p w14:paraId="31349809" w14:textId="77777777" w:rsidR="00CD217D" w:rsidRPr="00F0030B" w:rsidRDefault="00CD217D" w:rsidP="00CD217D">
      <w:pPr>
        <w:pStyle w:val="ListParagraph"/>
        <w:numPr>
          <w:ilvl w:val="0"/>
          <w:numId w:val="4"/>
        </w:numPr>
        <w:spacing w:after="0" w:line="240" w:lineRule="auto"/>
        <w:rPr>
          <w:rFonts w:ascii="Candara" w:eastAsia="Times New Roman" w:hAnsi="Candara" w:cs="Arial"/>
          <w:color w:val="000000"/>
          <w:lang w:val="cs-CZ" w:eastAsia="en-GB"/>
        </w:rPr>
      </w:pPr>
      <w:r w:rsidRPr="00F0030B">
        <w:rPr>
          <w:rFonts w:ascii="Candara" w:eastAsia="Times New Roman" w:hAnsi="Candara" w:cs="Arial"/>
          <w:color w:val="000000"/>
          <w:lang w:val="cs-CZ" w:eastAsia="en-GB"/>
        </w:rPr>
        <w:t xml:space="preserve">Kreativní, zábavná a smysluplná práce v krásné řecké metropoli </w:t>
      </w:r>
      <w:r w:rsidRPr="00F0030B">
        <w:rPr>
          <w:rFonts w:ascii="Candara" w:eastAsia="Times New Roman" w:hAnsi="Candara" w:cs="Arial"/>
          <w:color w:val="000000"/>
          <w:sz w:val="24"/>
          <w:szCs w:val="24"/>
          <w:lang w:val="cs-CZ" w:eastAsia="en-GB"/>
        </w:rPr>
        <w:t>i na dalších zajímavých místech v Řecku</w:t>
      </w:r>
    </w:p>
    <w:p w14:paraId="49B9609E" w14:textId="77777777" w:rsidR="00CD217D" w:rsidRPr="00F0030B" w:rsidRDefault="00CD217D" w:rsidP="00CD217D">
      <w:pPr>
        <w:pStyle w:val="ListParagraph"/>
        <w:numPr>
          <w:ilvl w:val="0"/>
          <w:numId w:val="3"/>
        </w:numPr>
        <w:spacing w:after="0" w:line="240" w:lineRule="auto"/>
        <w:rPr>
          <w:rFonts w:ascii="Candara" w:eastAsia="Times New Roman" w:hAnsi="Candara" w:cs="Arial"/>
          <w:color w:val="000000"/>
          <w:lang w:val="cs-CZ" w:eastAsia="en-GB"/>
        </w:rPr>
      </w:pPr>
      <w:r w:rsidRPr="00F0030B">
        <w:rPr>
          <w:rFonts w:ascii="Candara" w:eastAsia="Times New Roman" w:hAnsi="Candara" w:cs="Arial"/>
          <w:color w:val="000000"/>
          <w:lang w:val="cs-CZ" w:eastAsia="en-GB"/>
        </w:rPr>
        <w:t xml:space="preserve">Jasné instrukce, návody a doporučení, stejně </w:t>
      </w:r>
      <w:r>
        <w:rPr>
          <w:rFonts w:ascii="Candara" w:eastAsia="Times New Roman" w:hAnsi="Candara" w:cs="Arial"/>
          <w:color w:val="000000"/>
          <w:lang w:val="cs-CZ" w:eastAsia="en-GB"/>
        </w:rPr>
        <w:t>tak</w:t>
      </w:r>
      <w:r w:rsidRPr="00F0030B">
        <w:rPr>
          <w:rFonts w:ascii="Candara" w:eastAsia="Times New Roman" w:hAnsi="Candara" w:cs="Arial"/>
          <w:color w:val="000000"/>
          <w:lang w:val="cs-CZ" w:eastAsia="en-GB"/>
        </w:rPr>
        <w:t xml:space="preserve"> pravidelný seznam úkolů a zodpovědností j</w:t>
      </w:r>
      <w:r>
        <w:rPr>
          <w:rFonts w:ascii="Candara" w:eastAsia="Times New Roman" w:hAnsi="Candara" w:cs="Arial"/>
          <w:color w:val="000000"/>
          <w:lang w:val="cs-CZ" w:eastAsia="en-GB"/>
        </w:rPr>
        <w:t>e</w:t>
      </w:r>
      <w:r w:rsidRPr="00F0030B">
        <w:rPr>
          <w:rFonts w:ascii="Candara" w:eastAsia="Times New Roman" w:hAnsi="Candara" w:cs="Arial"/>
          <w:color w:val="000000"/>
          <w:lang w:val="cs-CZ" w:eastAsia="en-GB"/>
        </w:rPr>
        <w:t xml:space="preserve"> samozřejmostí. </w:t>
      </w:r>
    </w:p>
    <w:p w14:paraId="43DF692A" w14:textId="77777777" w:rsidR="00CD217D" w:rsidRPr="00F0030B" w:rsidRDefault="00CD217D" w:rsidP="00CD217D">
      <w:pPr>
        <w:pStyle w:val="ListParagraph"/>
        <w:numPr>
          <w:ilvl w:val="0"/>
          <w:numId w:val="3"/>
        </w:numPr>
        <w:spacing w:after="0" w:line="240" w:lineRule="auto"/>
        <w:rPr>
          <w:rFonts w:ascii="Candara" w:eastAsia="Times New Roman" w:hAnsi="Candara" w:cs="Times New Roman"/>
          <w:sz w:val="24"/>
          <w:szCs w:val="24"/>
          <w:lang w:val="cs-CZ" w:eastAsia="en-GB"/>
        </w:rPr>
      </w:pPr>
      <w:r w:rsidRPr="00F0030B">
        <w:rPr>
          <w:rFonts w:ascii="Candara" w:eastAsia="Times New Roman" w:hAnsi="Candara" w:cs="Arial"/>
          <w:color w:val="000000"/>
          <w:lang w:val="cs-CZ" w:eastAsia="en-GB"/>
        </w:rPr>
        <w:t xml:space="preserve">Praktický manuál pro </w:t>
      </w:r>
      <w:r>
        <w:rPr>
          <w:rFonts w:ascii="Candara" w:eastAsia="Times New Roman" w:hAnsi="Candara" w:cs="Arial"/>
          <w:color w:val="000000"/>
          <w:lang w:val="cs-CZ" w:eastAsia="en-GB"/>
        </w:rPr>
        <w:t>„</w:t>
      </w:r>
      <w:r w:rsidRPr="00F0030B">
        <w:rPr>
          <w:rFonts w:ascii="Candara" w:eastAsia="Times New Roman" w:hAnsi="Candara" w:cs="Arial"/>
          <w:color w:val="000000"/>
          <w:lang w:val="cs-CZ" w:eastAsia="en-GB"/>
        </w:rPr>
        <w:t>přežití</w:t>
      </w:r>
      <w:r>
        <w:rPr>
          <w:rFonts w:ascii="Candara" w:eastAsia="Times New Roman" w:hAnsi="Candara" w:cs="Arial"/>
          <w:color w:val="000000"/>
          <w:lang w:val="cs-CZ" w:eastAsia="en-GB"/>
        </w:rPr>
        <w:t>“</w:t>
      </w:r>
      <w:r w:rsidRPr="00F0030B">
        <w:rPr>
          <w:rFonts w:ascii="Candara" w:eastAsia="Times New Roman" w:hAnsi="Candara" w:cs="Arial"/>
          <w:color w:val="000000"/>
          <w:lang w:val="cs-CZ" w:eastAsia="en-GB"/>
        </w:rPr>
        <w:t xml:space="preserve"> v Řecku – </w:t>
      </w:r>
      <w:r>
        <w:rPr>
          <w:rFonts w:ascii="Candara" w:eastAsia="Times New Roman" w:hAnsi="Candara" w:cs="Arial"/>
          <w:color w:val="000000"/>
          <w:lang w:val="cs-CZ" w:eastAsia="en-GB"/>
        </w:rPr>
        <w:t>s</w:t>
      </w:r>
      <w:r w:rsidRPr="00F0030B">
        <w:rPr>
          <w:rFonts w:ascii="Candara" w:eastAsia="Times New Roman" w:hAnsi="Candara" w:cs="Arial"/>
          <w:color w:val="000000"/>
          <w:lang w:val="cs-CZ" w:eastAsia="en-GB"/>
        </w:rPr>
        <w:t xml:space="preserve">tudenti dostanou k dispozici také praktický </w:t>
      </w:r>
      <w:r>
        <w:rPr>
          <w:rFonts w:ascii="Candara" w:eastAsia="Times New Roman" w:hAnsi="Candara" w:cs="Arial"/>
          <w:color w:val="000000"/>
          <w:lang w:val="cs-CZ" w:eastAsia="en-GB"/>
        </w:rPr>
        <w:t>„</w:t>
      </w:r>
      <w:r w:rsidRPr="00F0030B">
        <w:rPr>
          <w:rFonts w:ascii="Candara" w:eastAsia="Times New Roman" w:hAnsi="Candara" w:cs="Arial"/>
          <w:color w:val="000000"/>
          <w:lang w:val="cs-CZ" w:eastAsia="en-GB"/>
        </w:rPr>
        <w:t>manuál</w:t>
      </w:r>
      <w:r>
        <w:rPr>
          <w:rFonts w:ascii="Candara" w:eastAsia="Times New Roman" w:hAnsi="Candara" w:cs="Arial"/>
          <w:color w:val="000000"/>
          <w:lang w:val="cs-CZ" w:eastAsia="en-GB"/>
        </w:rPr>
        <w:t>“</w:t>
      </w:r>
      <w:r w:rsidRPr="00F0030B">
        <w:rPr>
          <w:rFonts w:ascii="Candara" w:eastAsia="Times New Roman" w:hAnsi="Candara" w:cs="Arial"/>
          <w:color w:val="000000"/>
          <w:lang w:val="cs-CZ" w:eastAsia="en-GB"/>
        </w:rPr>
        <w:t xml:space="preserve"> a tipy, které jim pomohou se lépe zorientovat v Řecku a Athénách během jejich pobytu (tvořeno stážisty, kteří zde byli před nimi). </w:t>
      </w:r>
    </w:p>
    <w:p w14:paraId="5C573CE5" w14:textId="77777777" w:rsidR="00CD217D" w:rsidRPr="00F0030B" w:rsidRDefault="00CD217D" w:rsidP="00CD217D">
      <w:pPr>
        <w:spacing w:after="0" w:line="240" w:lineRule="auto"/>
        <w:rPr>
          <w:rFonts w:ascii="Candara" w:eastAsia="Times New Roman" w:hAnsi="Candara" w:cs="Arial"/>
          <w:color w:val="000000"/>
          <w:sz w:val="24"/>
          <w:szCs w:val="24"/>
          <w:lang w:val="cs-CZ" w:eastAsia="en-GB"/>
        </w:rPr>
      </w:pPr>
    </w:p>
    <w:p w14:paraId="19C8171A" w14:textId="77777777" w:rsidR="00CD217D" w:rsidRPr="00F0030B" w:rsidRDefault="00CD217D" w:rsidP="00CD217D">
      <w:pPr>
        <w:spacing w:after="0" w:line="240" w:lineRule="auto"/>
        <w:rPr>
          <w:rFonts w:ascii="Candara" w:eastAsia="Times New Roman" w:hAnsi="Candara"/>
          <w:sz w:val="24"/>
          <w:szCs w:val="24"/>
          <w:lang w:val="cs-CZ" w:eastAsia="en-GB"/>
        </w:rPr>
      </w:pPr>
    </w:p>
    <w:p w14:paraId="2C2B083A" w14:textId="7A74859D" w:rsidR="00CD217D" w:rsidRDefault="00CD217D" w:rsidP="00CD217D">
      <w:pPr>
        <w:spacing w:after="0" w:line="240" w:lineRule="auto"/>
        <w:rPr>
          <w:rFonts w:ascii="Candara" w:eastAsia="Times New Roman" w:hAnsi="Candara" w:cs="Arial"/>
          <w:b/>
          <w:bCs/>
          <w:color w:val="000000"/>
          <w:sz w:val="24"/>
          <w:szCs w:val="24"/>
          <w:lang w:val="cs-CZ" w:eastAsia="en-GB"/>
        </w:rPr>
      </w:pPr>
      <w:r w:rsidRPr="00F0030B">
        <w:rPr>
          <w:rFonts w:ascii="Candara" w:eastAsia="Times New Roman" w:hAnsi="Candara" w:cs="Arial"/>
          <w:b/>
          <w:bCs/>
          <w:color w:val="000000"/>
          <w:sz w:val="24"/>
          <w:szCs w:val="24"/>
          <w:lang w:val="cs-CZ" w:eastAsia="en-GB"/>
        </w:rPr>
        <w:t>Požadavky:</w:t>
      </w:r>
    </w:p>
    <w:p w14:paraId="09E7735D" w14:textId="77777777" w:rsidR="00CD217D" w:rsidRPr="00F0030B" w:rsidRDefault="00CD217D" w:rsidP="00CD217D">
      <w:pPr>
        <w:spacing w:after="0" w:line="240" w:lineRule="auto"/>
        <w:rPr>
          <w:rFonts w:ascii="Candara" w:eastAsia="Times New Roman" w:hAnsi="Candara"/>
          <w:sz w:val="24"/>
          <w:szCs w:val="24"/>
          <w:lang w:val="cs-CZ" w:eastAsia="en-GB"/>
        </w:rPr>
      </w:pPr>
      <w:r w:rsidRPr="00F0030B">
        <w:rPr>
          <w:rFonts w:ascii="Candara" w:eastAsia="Times New Roman" w:hAnsi="Candara" w:cs="Arial"/>
          <w:color w:val="000000"/>
          <w:sz w:val="24"/>
          <w:szCs w:val="24"/>
          <w:lang w:val="cs-CZ" w:eastAsia="en-GB"/>
        </w:rPr>
        <w:t>komunikativnost, nadšení a organizační schopnosti</w:t>
      </w:r>
    </w:p>
    <w:p w14:paraId="0F41658B" w14:textId="77777777" w:rsidR="00CD217D" w:rsidRPr="00F0030B" w:rsidRDefault="00CD217D" w:rsidP="00CD217D">
      <w:pPr>
        <w:spacing w:after="0" w:line="240" w:lineRule="auto"/>
        <w:rPr>
          <w:rFonts w:ascii="Candara" w:eastAsia="Times New Roman" w:hAnsi="Candara"/>
          <w:sz w:val="24"/>
          <w:szCs w:val="24"/>
          <w:lang w:val="cs-CZ" w:eastAsia="en-GB"/>
        </w:rPr>
      </w:pPr>
      <w:r w:rsidRPr="00F0030B">
        <w:rPr>
          <w:rFonts w:ascii="Candara" w:eastAsia="Times New Roman" w:hAnsi="Candara" w:cs="Arial"/>
          <w:color w:val="000000"/>
          <w:sz w:val="24"/>
          <w:szCs w:val="24"/>
          <w:lang w:val="cs-CZ" w:eastAsia="en-GB"/>
        </w:rPr>
        <w:t>asertivita, spolehlivost, vlastní iniciativa a schopnost samostatné i týmové práce</w:t>
      </w:r>
    </w:p>
    <w:p w14:paraId="5AE14628" w14:textId="77777777" w:rsidR="00CD217D" w:rsidRPr="00F0030B" w:rsidRDefault="00CD217D" w:rsidP="00CD217D">
      <w:pPr>
        <w:spacing w:after="0" w:line="240" w:lineRule="auto"/>
        <w:rPr>
          <w:rFonts w:ascii="Candara" w:eastAsia="Times New Roman" w:hAnsi="Candara"/>
          <w:sz w:val="24"/>
          <w:szCs w:val="24"/>
          <w:lang w:val="cs-CZ" w:eastAsia="en-GB"/>
        </w:rPr>
      </w:pPr>
      <w:r w:rsidRPr="00F0030B">
        <w:rPr>
          <w:rFonts w:ascii="Candara" w:eastAsia="Times New Roman" w:hAnsi="Candara" w:cs="Arial"/>
          <w:color w:val="000000"/>
          <w:sz w:val="24"/>
          <w:szCs w:val="24"/>
          <w:lang w:val="cs-CZ" w:eastAsia="en-GB"/>
        </w:rPr>
        <w:t xml:space="preserve">angličtina na úrovni B1 </w:t>
      </w:r>
    </w:p>
    <w:p w14:paraId="0F4D635F" w14:textId="5B76E707" w:rsidR="00CD217D" w:rsidRPr="00F0030B" w:rsidRDefault="00CD217D" w:rsidP="00CD217D">
      <w:pPr>
        <w:spacing w:after="0" w:line="240" w:lineRule="auto"/>
        <w:rPr>
          <w:rFonts w:ascii="Candara" w:eastAsia="Times New Roman" w:hAnsi="Candara"/>
          <w:sz w:val="24"/>
          <w:szCs w:val="24"/>
          <w:lang w:val="cs-CZ" w:eastAsia="en-GB"/>
        </w:rPr>
      </w:pPr>
      <w:r w:rsidRPr="00F0030B">
        <w:rPr>
          <w:rFonts w:ascii="Candara" w:eastAsia="Times New Roman" w:hAnsi="Candara" w:cs="Arial"/>
          <w:color w:val="000000"/>
          <w:sz w:val="24"/>
          <w:szCs w:val="24"/>
          <w:lang w:val="cs-CZ" w:eastAsia="en-GB"/>
        </w:rPr>
        <w:t xml:space="preserve">pokročilá znalost práce na počítači </w:t>
      </w:r>
      <w:r>
        <w:rPr>
          <w:rFonts w:ascii="Candara" w:eastAsia="Times New Roman" w:hAnsi="Candara" w:cs="Arial"/>
          <w:color w:val="000000"/>
          <w:sz w:val="24"/>
          <w:szCs w:val="24"/>
          <w:lang w:val="cs-CZ" w:eastAsia="en-GB"/>
        </w:rPr>
        <w:t>–</w:t>
      </w:r>
      <w:r w:rsidRPr="00F0030B">
        <w:rPr>
          <w:rFonts w:ascii="Candara" w:eastAsia="Times New Roman" w:hAnsi="Candara" w:cs="Arial"/>
          <w:color w:val="000000"/>
          <w:sz w:val="24"/>
          <w:szCs w:val="24"/>
          <w:lang w:val="cs-CZ" w:eastAsia="en-GB"/>
        </w:rPr>
        <w:t xml:space="preserve"> Excel, Word, PowerPoint</w:t>
      </w:r>
      <w:r>
        <w:rPr>
          <w:rFonts w:ascii="Candara" w:eastAsia="Times New Roman" w:hAnsi="Candara" w:cs="Arial"/>
          <w:color w:val="000000"/>
          <w:sz w:val="24"/>
          <w:szCs w:val="24"/>
          <w:lang w:val="cs-CZ" w:eastAsia="en-GB"/>
        </w:rPr>
        <w:t>, znalost knihovního systému Tritius výhodou (není podmínkou)</w:t>
      </w:r>
    </w:p>
    <w:p w14:paraId="76C80426" w14:textId="77777777" w:rsidR="00CD217D" w:rsidRPr="00F0030B" w:rsidRDefault="00CD217D" w:rsidP="00CD217D">
      <w:pPr>
        <w:spacing w:after="0" w:line="240" w:lineRule="auto"/>
        <w:rPr>
          <w:rFonts w:ascii="Candara" w:eastAsia="Times New Roman" w:hAnsi="Candara"/>
          <w:sz w:val="24"/>
          <w:szCs w:val="24"/>
          <w:lang w:val="cs-CZ" w:eastAsia="en-GB"/>
        </w:rPr>
      </w:pPr>
      <w:r w:rsidRPr="00F0030B">
        <w:rPr>
          <w:rFonts w:ascii="Candara" w:eastAsia="Times New Roman" w:hAnsi="Candara" w:cs="Arial"/>
          <w:color w:val="000000"/>
          <w:sz w:val="24"/>
          <w:szCs w:val="24"/>
          <w:lang w:val="cs-CZ" w:eastAsia="en-GB"/>
        </w:rPr>
        <w:t xml:space="preserve">Kladný vztah k dětem, češtině, literatuře </w:t>
      </w:r>
      <w:r>
        <w:rPr>
          <w:rFonts w:ascii="Candara" w:eastAsia="Times New Roman" w:hAnsi="Candara" w:cs="Arial"/>
          <w:color w:val="000000"/>
          <w:sz w:val="24"/>
          <w:szCs w:val="24"/>
          <w:lang w:val="cs-CZ" w:eastAsia="en-GB"/>
        </w:rPr>
        <w:t>–</w:t>
      </w:r>
      <w:r w:rsidRPr="00F0030B">
        <w:rPr>
          <w:rFonts w:ascii="Candara" w:eastAsia="Times New Roman" w:hAnsi="Candara" w:cs="Arial"/>
          <w:color w:val="000000"/>
          <w:sz w:val="24"/>
          <w:szCs w:val="24"/>
          <w:lang w:val="cs-CZ" w:eastAsia="en-GB"/>
        </w:rPr>
        <w:t xml:space="preserve"> výhodou</w:t>
      </w:r>
    </w:p>
    <w:p w14:paraId="7581DF70" w14:textId="77777777" w:rsidR="00CD217D" w:rsidRDefault="00CD217D" w:rsidP="00CD217D">
      <w:pPr>
        <w:spacing w:after="0" w:line="240" w:lineRule="auto"/>
        <w:rPr>
          <w:rFonts w:ascii="Candara" w:eastAsia="Times New Roman" w:hAnsi="Candara" w:cs="Arial"/>
          <w:color w:val="000000"/>
          <w:sz w:val="24"/>
          <w:szCs w:val="24"/>
          <w:lang w:val="cs-CZ" w:eastAsia="en-GB"/>
        </w:rPr>
      </w:pPr>
      <w:bookmarkStart w:id="0" w:name="_Hlk95981647"/>
    </w:p>
    <w:p w14:paraId="48E77B5B" w14:textId="049F7CC2" w:rsidR="00CD217D" w:rsidRDefault="00CD217D" w:rsidP="00CD217D">
      <w:pPr>
        <w:spacing w:after="0" w:line="240" w:lineRule="auto"/>
        <w:rPr>
          <w:rFonts w:ascii="Candara" w:eastAsia="Times New Roman" w:hAnsi="Candara" w:cs="Arial"/>
          <w:color w:val="000000"/>
          <w:sz w:val="24"/>
          <w:szCs w:val="24"/>
          <w:lang w:val="cs-CZ" w:eastAsia="en-GB"/>
        </w:rPr>
      </w:pPr>
      <w:r w:rsidRPr="00CD217D">
        <w:rPr>
          <w:rFonts w:ascii="Candara" w:eastAsia="Times New Roman" w:hAnsi="Candara" w:cs="Arial"/>
          <w:b/>
          <w:bCs/>
          <w:color w:val="000000"/>
          <w:sz w:val="24"/>
          <w:szCs w:val="24"/>
          <w:lang w:val="cs-CZ" w:eastAsia="en-GB"/>
        </w:rPr>
        <w:t>Podmínky stáže:</w:t>
      </w:r>
      <w:r>
        <w:rPr>
          <w:rFonts w:ascii="Candara" w:eastAsia="Times New Roman" w:hAnsi="Candara" w:cs="Arial"/>
          <w:color w:val="000000"/>
          <w:sz w:val="24"/>
          <w:szCs w:val="24"/>
          <w:lang w:val="cs-CZ" w:eastAsia="en-GB"/>
        </w:rPr>
        <w:t xml:space="preserve"> student musí mít ukončený druhý ročník bakalářského studia nebo studovat navazující magisterské studium</w:t>
      </w:r>
    </w:p>
    <w:p w14:paraId="725411EC" w14:textId="77777777" w:rsidR="00CD217D" w:rsidRPr="00F0030B" w:rsidRDefault="00CD217D" w:rsidP="00CD217D">
      <w:pPr>
        <w:spacing w:after="0" w:line="240" w:lineRule="auto"/>
        <w:rPr>
          <w:rFonts w:ascii="Candara" w:eastAsia="Times New Roman" w:hAnsi="Candara" w:cs="Arial"/>
          <w:color w:val="000000"/>
          <w:sz w:val="24"/>
          <w:szCs w:val="24"/>
          <w:lang w:val="cs-CZ" w:eastAsia="en-GB"/>
        </w:rPr>
      </w:pPr>
    </w:p>
    <w:bookmarkEnd w:id="0"/>
    <w:p w14:paraId="2DBFE3B2" w14:textId="77777777" w:rsidR="00CD217D" w:rsidRPr="00F0030B" w:rsidRDefault="00CD217D" w:rsidP="00CD217D">
      <w:pPr>
        <w:spacing w:after="0" w:line="240" w:lineRule="auto"/>
        <w:rPr>
          <w:rFonts w:ascii="Candara" w:eastAsia="Times New Roman" w:hAnsi="Candara"/>
          <w:sz w:val="24"/>
          <w:szCs w:val="24"/>
          <w:lang w:val="cs-CZ" w:eastAsia="en-GB"/>
        </w:rPr>
      </w:pPr>
    </w:p>
    <w:p w14:paraId="358EDD0F" w14:textId="77777777" w:rsidR="00CD217D" w:rsidRPr="00F0030B" w:rsidRDefault="00CD217D" w:rsidP="00CD217D">
      <w:pPr>
        <w:spacing w:after="0" w:line="240" w:lineRule="auto"/>
        <w:rPr>
          <w:rFonts w:ascii="Candara" w:eastAsia="Times New Roman" w:hAnsi="Candara"/>
          <w:sz w:val="24"/>
          <w:szCs w:val="24"/>
          <w:lang w:val="cs-CZ" w:eastAsia="en-GB"/>
        </w:rPr>
      </w:pPr>
      <w:r w:rsidRPr="00F0030B">
        <w:rPr>
          <w:rFonts w:ascii="Candara" w:eastAsia="Times New Roman" w:hAnsi="Candara" w:cs="Arial"/>
          <w:b/>
          <w:bCs/>
          <w:color w:val="000000"/>
          <w:sz w:val="24"/>
          <w:szCs w:val="24"/>
          <w:lang w:val="cs-CZ" w:eastAsia="en-GB"/>
        </w:rPr>
        <w:t>Výběrové řízení:</w:t>
      </w:r>
    </w:p>
    <w:p w14:paraId="44C36789" w14:textId="77777777" w:rsidR="00CD217D" w:rsidRPr="00F0030B" w:rsidRDefault="00CD217D" w:rsidP="00CD217D">
      <w:pPr>
        <w:numPr>
          <w:ilvl w:val="0"/>
          <w:numId w:val="2"/>
        </w:numPr>
        <w:spacing w:after="0" w:line="240" w:lineRule="auto"/>
        <w:ind w:left="1540"/>
        <w:textAlignment w:val="baseline"/>
        <w:rPr>
          <w:rFonts w:ascii="Candara" w:eastAsia="Times New Roman" w:hAnsi="Candara" w:cs="Arial"/>
          <w:color w:val="000000"/>
          <w:sz w:val="24"/>
          <w:szCs w:val="24"/>
          <w:lang w:val="cs-CZ" w:eastAsia="en-GB"/>
        </w:rPr>
      </w:pPr>
      <w:r w:rsidRPr="00F0030B">
        <w:rPr>
          <w:rFonts w:ascii="Candara" w:eastAsia="Times New Roman" w:hAnsi="Candara" w:cs="Arial"/>
          <w:color w:val="000000"/>
          <w:sz w:val="24"/>
          <w:szCs w:val="24"/>
          <w:lang w:val="cs-CZ" w:eastAsia="en-GB"/>
        </w:rPr>
        <w:t>motivační dopis v češtině</w:t>
      </w:r>
    </w:p>
    <w:p w14:paraId="1767B981" w14:textId="2EE81F7E" w:rsidR="00CD217D" w:rsidRPr="00F0030B" w:rsidRDefault="00CD217D" w:rsidP="00CD217D">
      <w:pPr>
        <w:numPr>
          <w:ilvl w:val="0"/>
          <w:numId w:val="2"/>
        </w:numPr>
        <w:spacing w:after="0" w:line="240" w:lineRule="auto"/>
        <w:ind w:left="1540"/>
        <w:textAlignment w:val="baseline"/>
        <w:rPr>
          <w:rFonts w:ascii="Candara" w:eastAsia="Times New Roman" w:hAnsi="Candara" w:cs="Arial"/>
          <w:color w:val="000000"/>
          <w:sz w:val="24"/>
          <w:szCs w:val="24"/>
          <w:lang w:val="cs-CZ" w:eastAsia="en-GB"/>
        </w:rPr>
      </w:pPr>
      <w:r w:rsidRPr="00F0030B">
        <w:rPr>
          <w:rFonts w:ascii="Candara" w:eastAsia="Times New Roman" w:hAnsi="Candara" w:cs="Arial"/>
          <w:color w:val="000000"/>
          <w:sz w:val="24"/>
          <w:szCs w:val="24"/>
          <w:lang w:val="cs-CZ" w:eastAsia="en-GB"/>
        </w:rPr>
        <w:t>životopis v</w:t>
      </w:r>
      <w:r>
        <w:rPr>
          <w:rFonts w:ascii="Candara" w:eastAsia="Times New Roman" w:hAnsi="Candara" w:cs="Arial"/>
          <w:color w:val="000000"/>
          <w:sz w:val="24"/>
          <w:szCs w:val="24"/>
          <w:lang w:val="cs-CZ" w:eastAsia="en-GB"/>
        </w:rPr>
        <w:t> </w:t>
      </w:r>
      <w:r w:rsidRPr="00F0030B">
        <w:rPr>
          <w:rFonts w:ascii="Candara" w:eastAsia="Times New Roman" w:hAnsi="Candara" w:cs="Arial"/>
          <w:color w:val="000000"/>
          <w:sz w:val="24"/>
          <w:szCs w:val="24"/>
          <w:lang w:val="cs-CZ" w:eastAsia="en-GB"/>
        </w:rPr>
        <w:t>češtině</w:t>
      </w:r>
      <w:r>
        <w:rPr>
          <w:rFonts w:ascii="Candara" w:eastAsia="Times New Roman" w:hAnsi="Candara" w:cs="Arial"/>
          <w:color w:val="000000"/>
          <w:sz w:val="24"/>
          <w:szCs w:val="24"/>
          <w:lang w:val="cs-CZ" w:eastAsia="en-GB"/>
        </w:rPr>
        <w:t xml:space="preserve"> a v angličtině</w:t>
      </w:r>
    </w:p>
    <w:p w14:paraId="01444F53" w14:textId="77777777" w:rsidR="00CD217D" w:rsidRPr="00F0030B" w:rsidRDefault="00CD217D" w:rsidP="00CD217D">
      <w:pPr>
        <w:spacing w:after="0" w:line="240" w:lineRule="auto"/>
        <w:textAlignment w:val="baseline"/>
        <w:rPr>
          <w:rFonts w:ascii="Candara" w:eastAsia="Times New Roman" w:hAnsi="Candara" w:cs="Arial"/>
          <w:color w:val="000000"/>
          <w:sz w:val="24"/>
          <w:szCs w:val="24"/>
          <w:lang w:val="cs-CZ" w:eastAsia="en-GB"/>
        </w:rPr>
      </w:pPr>
    </w:p>
    <w:p w14:paraId="0E9E36F2" w14:textId="77777777" w:rsidR="00CD217D" w:rsidRPr="00F0030B" w:rsidRDefault="00CD217D" w:rsidP="00CD217D">
      <w:pPr>
        <w:spacing w:before="100" w:beforeAutospacing="1" w:after="100" w:afterAutospacing="1" w:line="240" w:lineRule="auto"/>
        <w:rPr>
          <w:rFonts w:ascii="Candara" w:eastAsia="Times New Roman" w:hAnsi="Candara" w:cstheme="minorHAnsi"/>
          <w:b/>
          <w:bCs/>
          <w:color w:val="0D0D0D" w:themeColor="text1" w:themeTint="F2"/>
          <w:sz w:val="24"/>
          <w:szCs w:val="24"/>
          <w:lang w:val="cs-CZ"/>
        </w:rPr>
      </w:pPr>
      <w:bookmarkStart w:id="1" w:name="_Hlk52286914"/>
      <w:r w:rsidRPr="00F0030B">
        <w:rPr>
          <w:rFonts w:ascii="Candara" w:eastAsia="Times New Roman" w:hAnsi="Candara" w:cstheme="minorHAnsi"/>
          <w:b/>
          <w:bCs/>
          <w:color w:val="0D0D0D" w:themeColor="text1" w:themeTint="F2"/>
          <w:sz w:val="24"/>
          <w:szCs w:val="24"/>
          <w:lang w:val="cs-CZ"/>
        </w:rPr>
        <w:t>KDO JSME:</w:t>
      </w:r>
    </w:p>
    <w:p w14:paraId="66AEA276" w14:textId="77777777" w:rsidR="00CD217D" w:rsidRPr="00F0030B" w:rsidRDefault="00CD217D" w:rsidP="00CD217D">
      <w:pPr>
        <w:spacing w:before="100" w:beforeAutospacing="1" w:after="100" w:afterAutospacing="1" w:line="240" w:lineRule="auto"/>
        <w:rPr>
          <w:rFonts w:ascii="Candara" w:eastAsia="Times New Roman" w:hAnsi="Candara"/>
          <w:sz w:val="24"/>
          <w:szCs w:val="24"/>
          <w:lang w:val="cs-CZ"/>
        </w:rPr>
      </w:pPr>
      <w:r w:rsidRPr="00F0030B">
        <w:rPr>
          <w:rFonts w:ascii="Candara" w:eastAsia="Times New Roman" w:hAnsi="Candara" w:cstheme="minorHAnsi"/>
          <w:b/>
          <w:bCs/>
          <w:color w:val="0D0D0D" w:themeColor="text1" w:themeTint="F2"/>
          <w:sz w:val="24"/>
          <w:szCs w:val="24"/>
          <w:lang w:val="cs-CZ"/>
        </w:rPr>
        <w:t>Česká asociace</w:t>
      </w:r>
      <w:r w:rsidRPr="00F0030B">
        <w:rPr>
          <w:rFonts w:ascii="Candara" w:eastAsia="Times New Roman" w:hAnsi="Candara" w:cstheme="minorHAnsi"/>
          <w:color w:val="0D0D0D" w:themeColor="text1" w:themeTint="F2"/>
          <w:sz w:val="24"/>
          <w:szCs w:val="24"/>
          <w:lang w:val="cs-CZ"/>
        </w:rPr>
        <w:t xml:space="preserve"> (Czech Association) je </w:t>
      </w:r>
      <w:r w:rsidRPr="00F0030B">
        <w:rPr>
          <w:rFonts w:ascii="Candara" w:eastAsia="Times New Roman" w:hAnsi="Candara" w:cstheme="minorHAnsi"/>
          <w:b/>
          <w:bCs/>
          <w:color w:val="0D0D0D" w:themeColor="text1" w:themeTint="F2"/>
          <w:sz w:val="24"/>
          <w:szCs w:val="24"/>
          <w:lang w:val="cs-CZ"/>
        </w:rPr>
        <w:t>nezisková organizace</w:t>
      </w:r>
      <w:r w:rsidRPr="00F0030B">
        <w:rPr>
          <w:rFonts w:ascii="Candara" w:eastAsia="Times New Roman" w:hAnsi="Candara" w:cstheme="minorHAnsi"/>
          <w:color w:val="0D0D0D" w:themeColor="text1" w:themeTint="F2"/>
          <w:sz w:val="24"/>
          <w:szCs w:val="24"/>
          <w:lang w:val="cs-CZ"/>
        </w:rPr>
        <w:t xml:space="preserve">, která si klade za cíl budovat a udržovat dobré jméno České republiky v zahraničí a seznamovat širokou veřejnost napříč světem i generacemi s krásami a kulturním bohatstvím </w:t>
      </w:r>
      <w:r w:rsidRPr="00F0030B">
        <w:rPr>
          <w:rFonts w:ascii="Candara" w:eastAsia="Times New Roman" w:hAnsi="Candara" w:cstheme="minorHAnsi"/>
          <w:b/>
          <w:bCs/>
          <w:color w:val="0D0D0D" w:themeColor="text1" w:themeTint="F2"/>
          <w:sz w:val="24"/>
          <w:szCs w:val="24"/>
          <w:lang w:val="cs-CZ"/>
        </w:rPr>
        <w:t>České republiky a jejího jazyka</w:t>
      </w:r>
      <w:r w:rsidRPr="00F0030B">
        <w:rPr>
          <w:rFonts w:ascii="Candara" w:eastAsia="Times New Roman" w:hAnsi="Candara" w:cstheme="minorHAnsi"/>
          <w:color w:val="0D0D0D" w:themeColor="text1" w:themeTint="F2"/>
          <w:sz w:val="24"/>
          <w:szCs w:val="24"/>
          <w:lang w:val="cs-CZ"/>
        </w:rPr>
        <w:t>. Zapojuje se do mezinárodních projektů a </w:t>
      </w:r>
      <w:r w:rsidRPr="00F0030B">
        <w:rPr>
          <w:rFonts w:ascii="Candara" w:eastAsia="Times New Roman" w:hAnsi="Candara" w:cstheme="minorHAnsi"/>
          <w:b/>
          <w:bCs/>
          <w:color w:val="0D0D0D" w:themeColor="text1" w:themeTint="F2"/>
          <w:sz w:val="24"/>
          <w:szCs w:val="24"/>
          <w:lang w:val="cs-CZ"/>
        </w:rPr>
        <w:t>podporuje rozvoj mezinárodního kulturního a vzdělávacího dialogu</w:t>
      </w:r>
      <w:r w:rsidRPr="00F0030B">
        <w:rPr>
          <w:rFonts w:ascii="Candara" w:eastAsia="Times New Roman" w:hAnsi="Candara" w:cstheme="minorHAnsi"/>
          <w:color w:val="0D0D0D" w:themeColor="text1" w:themeTint="F2"/>
          <w:sz w:val="24"/>
          <w:szCs w:val="24"/>
          <w:lang w:val="cs-CZ"/>
        </w:rPr>
        <w:t>. </w:t>
      </w:r>
      <w:r w:rsidRPr="00F0030B">
        <w:rPr>
          <w:rFonts w:ascii="Candara" w:eastAsia="Times New Roman" w:hAnsi="Candara"/>
          <w:sz w:val="24"/>
          <w:szCs w:val="24"/>
          <w:lang w:val="cs-CZ"/>
        </w:rPr>
        <w:t xml:space="preserve">Spolupracuje na místních i mezinárodních vzdělávacích projektech a programech. Zajišťujeme výuku češtiny pro české děti v Řecku a online po celém světě. </w:t>
      </w:r>
    </w:p>
    <w:p w14:paraId="06431AF2" w14:textId="1FC19F82" w:rsidR="009C7FB8" w:rsidRPr="000404FB" w:rsidRDefault="00CD217D" w:rsidP="00CD217D">
      <w:pPr>
        <w:spacing w:before="100" w:beforeAutospacing="1" w:after="100" w:afterAutospacing="1" w:line="240" w:lineRule="auto"/>
        <w:rPr>
          <w:rFonts w:cs="Arial"/>
          <w:i/>
          <w:sz w:val="24"/>
          <w:szCs w:val="24"/>
          <w:lang w:val="cs-CZ"/>
        </w:rPr>
      </w:pPr>
      <w:r w:rsidRPr="00F0030B">
        <w:rPr>
          <w:rFonts w:ascii="Candara" w:eastAsia="Times New Roman" w:hAnsi="Candara"/>
          <w:sz w:val="24"/>
          <w:szCs w:val="24"/>
          <w:lang w:val="cs-CZ"/>
        </w:rPr>
        <w:t>https://czechassociation.org/</w:t>
      </w:r>
      <w:bookmarkEnd w:id="1"/>
    </w:p>
    <w:p w14:paraId="25B81824" w14:textId="77777777" w:rsidR="00255865" w:rsidRPr="000404FB" w:rsidRDefault="00255865">
      <w:pPr>
        <w:rPr>
          <w:sz w:val="24"/>
          <w:szCs w:val="24"/>
          <w:lang w:val="cs-CZ"/>
        </w:rPr>
      </w:pPr>
    </w:p>
    <w:sectPr w:rsidR="00255865" w:rsidRPr="000404F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C0254"/>
    <w:multiLevelType w:val="multilevel"/>
    <w:tmpl w:val="D9A646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AF078B9"/>
    <w:multiLevelType w:val="hybridMultilevel"/>
    <w:tmpl w:val="4C7CBA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F7B4677"/>
    <w:multiLevelType w:val="hybridMultilevel"/>
    <w:tmpl w:val="8982B1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F5B0A69"/>
    <w:multiLevelType w:val="hybridMultilevel"/>
    <w:tmpl w:val="26E0A7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22219071">
    <w:abstractNumId w:val="2"/>
  </w:num>
  <w:num w:numId="2" w16cid:durableId="556937801">
    <w:abstractNumId w:val="0"/>
  </w:num>
  <w:num w:numId="3" w16cid:durableId="1627082295">
    <w:abstractNumId w:val="1"/>
  </w:num>
  <w:num w:numId="4" w16cid:durableId="180148588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4119"/>
    <w:rsid w:val="00037733"/>
    <w:rsid w:val="000404FB"/>
    <w:rsid w:val="00114119"/>
    <w:rsid w:val="00145BE1"/>
    <w:rsid w:val="001773C7"/>
    <w:rsid w:val="00255865"/>
    <w:rsid w:val="00500981"/>
    <w:rsid w:val="0055472A"/>
    <w:rsid w:val="009532B2"/>
    <w:rsid w:val="009C7FB8"/>
    <w:rsid w:val="00AB1D91"/>
    <w:rsid w:val="00CD217D"/>
    <w:rsid w:val="00D037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A979AB"/>
  <w15:chartTrackingRefBased/>
  <w15:docId w15:val="{471C9185-EB00-42B5-85FA-631F106FBD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14119"/>
    <w:pPr>
      <w:spacing w:after="200" w:line="276" w:lineRule="auto"/>
    </w:pPr>
    <w:rPr>
      <w:rFonts w:ascii="Calibri" w:eastAsia="Calibri" w:hAnsi="Calibri" w:cs="Times New Roman"/>
      <w:lang w:val="it-I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404FB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004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599</Words>
  <Characters>3417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Lenka Kanellia</dc:creator>
  <cp:keywords/>
  <dc:description/>
  <cp:lastModifiedBy>Lenka Kanellia</cp:lastModifiedBy>
  <cp:revision>4</cp:revision>
  <dcterms:created xsi:type="dcterms:W3CDTF">2022-10-04T16:34:00Z</dcterms:created>
  <dcterms:modified xsi:type="dcterms:W3CDTF">2022-10-04T17:02:00Z</dcterms:modified>
</cp:coreProperties>
</file>